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84B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chegada da Vida Eterna</w:t>
      </w:r>
    </w:p>
    <w:p w:rsidR="00D84BA1" w:rsidRDefault="00D84BA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84BA1" w:rsidRDefault="00D84B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princípio, há bilhões de anos, com a natureza terrestre em pleno desenvolvimento, o mundo já estava em vigor com os seres vivos parcialmente criados, mas nas situações de ir morrendo e acabando conforme continua para sempre. A fim de se evitar que todos viventes, tivessem os mesmos destinos, Deus destinou duas criaturas a andar pelas selvas, depois de alguns anos estacionarem num mesmo lugar; e foi dessa vez que Deus trouxe a eternidade para a terra: aquele casal que passou a viver num mesmo bosque, entretanto não tiveram oportunidade de conhecer um ao outro, foi quando Deus em espírito santo chegou, convocou, e eles vieram: ali com toda formalidade cerimonial</w:t>
      </w:r>
      <w:r w:rsidR="006B3299">
        <w:rPr>
          <w:rFonts w:ascii="Arial" w:hAnsi="Arial" w:cs="Arial"/>
          <w:sz w:val="24"/>
          <w:szCs w:val="24"/>
        </w:rPr>
        <w:t>, Deus batizou cada um deles, e com toda formalidade cerimonial celebrou o casamento.</w:t>
      </w:r>
    </w:p>
    <w:p w:rsidR="006B3299" w:rsidRPr="00D84BA1" w:rsidRDefault="006B32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repassada a eternidade, é que Deus repassou para eles um conjunto de inteligência, memória e lucidez, aí é que ficaram transformadas aquelas duas vidas materiais em vidas humanas, e a partir dali serviriam de herança para toda descendência, exatamente para toda humanidade, com exceção da eternidade: pois eternidade é uma coisa, a mais importante de todas as coisas, que nunca poderá servir de herança para ninguém porque  para Adão e Eva ela veio diretamente de Deus, e para toda humanidade, eternidade chega diretamente de Deus: da mesma forma que Deus procedeu com Adão e Eva, vai chegando o mesmo conjunto de eternidade, memória, inteligência e lucidez, e vai se apoderando em cada um de nós, no período inocente.</w:t>
      </w:r>
    </w:p>
    <w:sectPr w:rsidR="006B3299" w:rsidRPr="00D84BA1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A1"/>
    <w:rsid w:val="006B3299"/>
    <w:rsid w:val="00BE2A1F"/>
    <w:rsid w:val="00D84BA1"/>
    <w:rsid w:val="00DF0FC6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EC833-5A12-4014-88DF-E3264565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2024-12-21T12:38:00Z</dcterms:created>
  <dcterms:modified xsi:type="dcterms:W3CDTF">2024-12-21T13:14:00Z</dcterms:modified>
</cp:coreProperties>
</file>